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937BC">
      <w:pPr>
        <w:rPr>
          <w:bCs/>
          <w:sz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-60960</wp:posOffset>
            </wp:positionV>
            <wp:extent cx="571500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 w:val="28"/>
        </w:rPr>
        <w:br w:type="textWrapping"/>
      </w:r>
    </w:p>
    <w:p w14:paraId="0E9F1F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751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14:paraId="0C5CF83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РОЩИНСКОГО СЕЛЬСОВЕТА</w:t>
      </w:r>
    </w:p>
    <w:p w14:paraId="2D739190">
      <w:pPr>
        <w:keepNext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КУРАГИНСКОГО РАЙОНА</w:t>
      </w:r>
    </w:p>
    <w:p w14:paraId="2D59B884">
      <w:pPr>
        <w:keepNext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14:paraId="16FFE69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6F4A7AF1">
      <w:pPr>
        <w:jc w:val="center"/>
        <w:rPr>
          <w:bCs/>
          <w:sz w:val="28"/>
        </w:rPr>
      </w:pPr>
    </w:p>
    <w:p w14:paraId="7F663889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0</w:t>
      </w:r>
      <w:r>
        <w:rPr>
          <w:rFonts w:hint="default" w:ascii="Times New Roman" w:hAnsi="Times New Roman" w:cs="Times New Roman"/>
          <w:bCs/>
          <w:sz w:val="28"/>
          <w:lang w:val="ru-RU"/>
        </w:rPr>
        <w:t>0</w:t>
      </w:r>
      <w:r>
        <w:rPr>
          <w:rFonts w:ascii="Times New Roman" w:hAnsi="Times New Roman" w:cs="Times New Roman"/>
          <w:bCs/>
          <w:sz w:val="28"/>
        </w:rPr>
        <w:t>.0</w:t>
      </w:r>
      <w:r>
        <w:rPr>
          <w:rFonts w:hint="default" w:ascii="Times New Roman" w:hAnsi="Times New Roman" w:cs="Times New Roman"/>
          <w:bCs/>
          <w:sz w:val="28"/>
          <w:lang w:val="ru-RU"/>
        </w:rPr>
        <w:t>0</w:t>
      </w:r>
      <w:r>
        <w:rPr>
          <w:rFonts w:ascii="Times New Roman" w:hAnsi="Times New Roman" w:cs="Times New Roman"/>
          <w:bCs/>
          <w:sz w:val="28"/>
        </w:rPr>
        <w:t xml:space="preserve">.2024                                         п. Рощинский                                  № </w:t>
      </w:r>
      <w:r>
        <w:rPr>
          <w:rFonts w:hint="default" w:ascii="Times New Roman" w:hAnsi="Times New Roman" w:cs="Times New Roman"/>
          <w:bCs/>
          <w:sz w:val="28"/>
          <w:lang w:val="ru-RU"/>
        </w:rPr>
        <w:t>00</w:t>
      </w:r>
      <w:r>
        <w:rPr>
          <w:rFonts w:ascii="Times New Roman" w:hAnsi="Times New Roman" w:cs="Times New Roman"/>
          <w:bCs/>
          <w:sz w:val="28"/>
        </w:rPr>
        <w:t>-п</w:t>
      </w:r>
    </w:p>
    <w:p w14:paraId="6960DEE5">
      <w:pPr>
        <w:spacing w:after="0" w:line="240" w:lineRule="auto"/>
        <w:rPr>
          <w:bCs/>
          <w:sz w:val="28"/>
        </w:rPr>
      </w:pPr>
    </w:p>
    <w:p w14:paraId="091CDED5">
      <w:pPr>
        <w:tabs>
          <w:tab w:val="left" w:pos="104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>О внесении изменений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и дополнений</w:t>
      </w:r>
      <w:r>
        <w:rPr>
          <w:rFonts w:ascii="Times New Roman" w:hAnsi="Times New Roman" w:eastAsia="Times New Roman" w:cs="Times New Roman"/>
          <w:sz w:val="28"/>
        </w:rPr>
        <w:t xml:space="preserve"> в постановление администрации Рощинского сельсовета от  13.08.2020 № 18-п «Об утверждении Порядка принятия решений о признании безнадежной к взысканию задолженности по платежам в бюджет МО Рощинский сельсовет»</w:t>
      </w:r>
    </w:p>
    <w:p w14:paraId="2502268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179699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73C9ABE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В соответствии с Бюджетным кодексом Российской Федерации, Уставом  Рощинского</w:t>
      </w:r>
      <w:r>
        <w:rPr>
          <w:rFonts w:ascii="Times New Roman CYR" w:hAnsi="Times New Roman CYR" w:eastAsia="Times New Roman CYR" w:cs="Times New Roman CYR"/>
          <w:sz w:val="28"/>
          <w:szCs w:val="28"/>
        </w:rPr>
        <w:t xml:space="preserve"> сельсовета Курагинского района Красноярского края</w:t>
      </w:r>
      <w:r>
        <w:rPr>
          <w:rFonts w:ascii="Times New Roman" w:hAnsi="Times New Roman" w:eastAsia="Times New Roman" w:cs="Times New Roman"/>
          <w:sz w:val="28"/>
        </w:rPr>
        <w:t xml:space="preserve">, </w:t>
      </w:r>
      <w:r>
        <w:rPr>
          <w:rFonts w:ascii="Times New Roman" w:hAnsi="Times New Roman" w:eastAsia="Times New Roman" w:cs="Times New Roman"/>
          <w:b/>
          <w:sz w:val="28"/>
        </w:rPr>
        <w:t>ПОСТАНОВЛЯЮ:</w:t>
      </w:r>
    </w:p>
    <w:p w14:paraId="6FC965CB">
      <w:pPr>
        <w:tabs>
          <w:tab w:val="left" w:pos="10490"/>
        </w:tabs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1. Внести в постановление администрации Рощинского сельсовета от  13.08.2020 № 18-п «Об утверждении Порядка принятия решений о признании безнадежной к взысканию задолженности по платежам в бюджет МО Рощинский сельсовет» (в редакции постановления от 09.10.2023 № 31-п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>, от 09.09.2024 № 27-п</w:t>
      </w:r>
      <w:r>
        <w:rPr>
          <w:rFonts w:ascii="Times New Roman" w:hAnsi="Times New Roman" w:eastAsia="Times New Roman" w:cs="Times New Roman"/>
          <w:sz w:val="28"/>
        </w:rPr>
        <w:t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следующие изменения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и дополнения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0233D532">
      <w:pPr>
        <w:tabs>
          <w:tab w:val="left" w:pos="10490"/>
        </w:tabs>
        <w:spacing w:after="0" w:line="240" w:lineRule="auto"/>
        <w:ind w:firstLine="79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Подпункт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б)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пункта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2 </w:t>
      </w:r>
      <w:r>
        <w:rPr>
          <w:rFonts w:ascii="Times New Roman" w:hAnsi="Times New Roman" w:eastAsia="Times New Roman" w:cs="Times New Roman"/>
          <w:sz w:val="28"/>
          <w:szCs w:val="28"/>
        </w:rPr>
        <w:t>Приложени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изложить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в следующей редакции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4DAAF307">
      <w:pPr>
        <w:tabs>
          <w:tab w:val="left" w:pos="10490"/>
        </w:tabs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«завершения процедуры банкротства гражданина, индивидуального предпринимателя в соответствии с Федеральным законом от 26 октября 2002года № 127-ФЗ «О несостоятельности (банкротстве)» -в части задолженности по платежам в бюджет, от исполнения обязанности по уплатекоторой он освобожден в соответствии с указанным Федеральным законом»;</w:t>
      </w:r>
    </w:p>
    <w:p w14:paraId="613A47D4">
      <w:pPr>
        <w:tabs>
          <w:tab w:val="left" w:pos="10490"/>
        </w:tabs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1.2. Подпункт д) пункта 2 добавить словами: «в том числе в связи с истечением установленного срока ее взыскания»;</w:t>
      </w:r>
    </w:p>
    <w:p w14:paraId="382F20B8">
      <w:pPr>
        <w:tabs>
          <w:tab w:val="left" w:pos="10490"/>
        </w:tabs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1.3. Подпункт ж) пункта 2 изложиь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в следующей редакции:</w:t>
      </w:r>
    </w:p>
    <w:p w14:paraId="269A8F26">
      <w:pPr>
        <w:tabs>
          <w:tab w:val="left" w:pos="10490"/>
        </w:tabs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«вынесения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документапо основанию, предусмотренному пунктом 3 или 4 части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должнику,установленного законодательством Российской Федерации о несостоятельности(банкротстве) для возбуждения производства по делу о банкротстве, прошло более пяти лет;</w:t>
      </w:r>
    </w:p>
    <w:p w14:paraId="13CC8635">
      <w:pPr>
        <w:tabs>
          <w:tab w:val="left" w:pos="10490"/>
        </w:tabs>
        <w:spacing w:after="0" w:line="240" w:lineRule="auto"/>
        <w:ind w:firstLine="794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-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применяемыхв деле о банкротстве;»</w:t>
      </w:r>
    </w:p>
    <w:p w14:paraId="6358FF19">
      <w:pPr>
        <w:pStyle w:val="69"/>
        <w:tabs>
          <w:tab w:val="left" w:pos="910"/>
        </w:tabs>
        <w:spacing w:before="0" w:after="0" w:line="302" w:lineRule="exact"/>
        <w:jc w:val="both"/>
      </w:pPr>
      <w:r>
        <w:rPr>
          <w:color w:val="000000"/>
          <w:sz w:val="28"/>
          <w:szCs w:val="28"/>
          <w:lang w:eastAsia="ru-RU" w:bidi="ru-RU"/>
        </w:rPr>
        <w:t xml:space="preserve">        2. Контроль за исполнением настоящего Постановления оставляю за собой</w:t>
      </w:r>
      <w:r>
        <w:rPr>
          <w:rStyle w:val="47"/>
        </w:rPr>
        <w:t>.</w:t>
      </w:r>
    </w:p>
    <w:p w14:paraId="4FCFA829">
      <w:pPr>
        <w:pStyle w:val="69"/>
        <w:tabs>
          <w:tab w:val="left" w:pos="920"/>
        </w:tabs>
        <w:spacing w:before="0" w:after="0" w:line="302" w:lineRule="exac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>
        <w:rPr>
          <w:color w:val="000000"/>
          <w:sz w:val="28"/>
          <w:szCs w:val="28"/>
          <w:lang w:eastAsia="ru-RU" w:bidi="ru-RU"/>
        </w:rPr>
        <w:t>Постановление вступает в силу после его официального обнародования в газете «Рощинский вестник»</w:t>
      </w:r>
      <w:r>
        <w:rPr>
          <w:rStyle w:val="47"/>
          <w:sz w:val="28"/>
          <w:szCs w:val="28"/>
        </w:rPr>
        <w:t>.</w:t>
      </w:r>
    </w:p>
    <w:p w14:paraId="6A568B0F">
      <w:pPr>
        <w:pStyle w:val="32"/>
        <w:ind w:firstLine="540"/>
        <w:jc w:val="both"/>
        <w:rPr>
          <w:rFonts w:eastAsia="Times New Roman" w:cs="Times New Roman"/>
          <w:i/>
          <w:iCs/>
          <w:sz w:val="28"/>
          <w:szCs w:val="28"/>
          <w:lang w:val="ru-RU"/>
        </w:rPr>
      </w:pPr>
    </w:p>
    <w:p w14:paraId="0503C1E3">
      <w:pPr>
        <w:pStyle w:val="32"/>
        <w:tabs>
          <w:tab w:val="left" w:pos="10348"/>
          <w:tab w:val="left" w:pos="10490"/>
        </w:tabs>
        <w:ind w:firstLine="567"/>
        <w:jc w:val="both"/>
        <w:rPr>
          <w:rFonts w:eastAsia="Times New Roman" w:cs="Times New Roman"/>
          <w:color w:val="000000"/>
          <w:spacing w:val="-3"/>
          <w:sz w:val="29"/>
          <w:szCs w:val="29"/>
          <w:lang w:val="ru-RU"/>
        </w:rPr>
      </w:pPr>
    </w:p>
    <w:p w14:paraId="07E6CA2A">
      <w:pPr>
        <w:pStyle w:val="32"/>
        <w:jc w:val="both"/>
        <w:rPr>
          <w:rFonts w:ascii="Times New Roman CYR" w:hAnsi="Times New Roman CYR" w:eastAsia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eastAsia="Times New Roman CYR" w:cs="Times New Roman CYR"/>
          <w:sz w:val="28"/>
          <w:szCs w:val="28"/>
          <w:lang w:val="ru-RU"/>
        </w:rPr>
        <w:t>И.о. Главы сельсовета                                                         А.А. Тютюнникова</w:t>
      </w:r>
    </w:p>
    <w:sectPr>
      <w:pgSz w:w="11906" w:h="16838"/>
      <w:pgMar w:top="1134" w:right="850" w:bottom="1134" w:left="1701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Droid Sans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ndale Sans UI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A14D9"/>
    <w:rsid w:val="001174CA"/>
    <w:rsid w:val="002E22C1"/>
    <w:rsid w:val="003D6FBF"/>
    <w:rsid w:val="00AA14D9"/>
    <w:rsid w:val="6028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cs="Arial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uiPriority w:val="0"/>
    <w:pPr>
      <w:spacing w:after="140"/>
    </w:pPr>
  </w:style>
  <w:style w:type="paragraph" w:styleId="6">
    <w:name w:val="index heading"/>
    <w:basedOn w:val="1"/>
    <w:qFormat/>
    <w:uiPriority w:val="0"/>
    <w:pPr>
      <w:suppressLineNumbers/>
    </w:pPr>
    <w:rPr>
      <w:rFonts w:cs="Droid Sans Devanagari"/>
    </w:rPr>
  </w:style>
  <w:style w:type="paragraph" w:styleId="7">
    <w:name w:val="table of figures"/>
    <w:basedOn w:val="1"/>
    <w:unhideWhenUsed/>
    <w:qFormat/>
    <w:uiPriority w:val="99"/>
    <w:pPr>
      <w:spacing w:after="0"/>
    </w:pPr>
  </w:style>
  <w:style w:type="paragraph" w:styleId="8">
    <w:name w:val="Title"/>
    <w:basedOn w:val="1"/>
    <w:qFormat/>
    <w:uiPriority w:val="10"/>
    <w:pPr>
      <w:spacing w:before="300"/>
      <w:contextualSpacing/>
    </w:pPr>
    <w:rPr>
      <w:sz w:val="48"/>
      <w:szCs w:val="48"/>
    </w:rPr>
  </w:style>
  <w:style w:type="paragraph" w:styleId="9">
    <w:name w:val="List"/>
    <w:basedOn w:val="5"/>
    <w:uiPriority w:val="0"/>
    <w:rPr>
      <w:rFonts w:cs="Droid Sans Devanagari"/>
    </w:rPr>
  </w:style>
  <w:style w:type="paragraph" w:styleId="10">
    <w:name w:val="Subtitle"/>
    <w:basedOn w:val="1"/>
    <w:qFormat/>
    <w:uiPriority w:val="11"/>
    <w:pPr>
      <w:spacing w:before="200"/>
    </w:pPr>
    <w:rPr>
      <w:sz w:val="24"/>
      <w:szCs w:val="24"/>
    </w:rPr>
  </w:style>
  <w:style w:type="paragraph" w:customStyle="1" w:styleId="11">
    <w:name w:val="Heading 1"/>
    <w:basedOn w:val="1"/>
    <w:qFormat/>
    <w:uiPriority w:val="9"/>
    <w:pPr>
      <w:keepNext/>
      <w:keepLines/>
      <w:spacing w:before="480"/>
      <w:outlineLvl w:val="0"/>
    </w:pPr>
    <w:rPr>
      <w:rFonts w:ascii="Arial" w:hAnsi="Arial" w:eastAsia="Arial"/>
      <w:sz w:val="40"/>
      <w:szCs w:val="40"/>
    </w:rPr>
  </w:style>
  <w:style w:type="paragraph" w:customStyle="1" w:styleId="12">
    <w:name w:val="Heading 2"/>
    <w:basedOn w:val="1"/>
    <w:unhideWhenUsed/>
    <w:qFormat/>
    <w:uiPriority w:val="9"/>
    <w:pPr>
      <w:keepNext/>
      <w:keepLines/>
      <w:spacing w:before="360"/>
      <w:outlineLvl w:val="1"/>
    </w:pPr>
    <w:rPr>
      <w:rFonts w:ascii="Arial" w:hAnsi="Arial" w:eastAsia="Arial"/>
      <w:sz w:val="34"/>
    </w:rPr>
  </w:style>
  <w:style w:type="paragraph" w:customStyle="1" w:styleId="13">
    <w:name w:val="Heading 3"/>
    <w:basedOn w:val="1"/>
    <w:unhideWhenUsed/>
    <w:qFormat/>
    <w:uiPriority w:val="9"/>
    <w:pPr>
      <w:keepNext/>
      <w:keepLines/>
      <w:spacing w:before="320"/>
      <w:outlineLvl w:val="2"/>
    </w:pPr>
    <w:rPr>
      <w:rFonts w:ascii="Arial" w:hAnsi="Arial" w:eastAsia="Arial"/>
      <w:sz w:val="30"/>
      <w:szCs w:val="30"/>
    </w:rPr>
  </w:style>
  <w:style w:type="paragraph" w:customStyle="1" w:styleId="14">
    <w:name w:val="Heading 4"/>
    <w:basedOn w:val="1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/>
      <w:b/>
      <w:bCs/>
      <w:sz w:val="26"/>
      <w:szCs w:val="26"/>
    </w:rPr>
  </w:style>
  <w:style w:type="paragraph" w:customStyle="1" w:styleId="15">
    <w:name w:val="Heading 5"/>
    <w:basedOn w:val="1"/>
    <w:link w:val="47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/>
      <w:b/>
      <w:bCs/>
      <w:sz w:val="24"/>
      <w:szCs w:val="24"/>
    </w:rPr>
  </w:style>
  <w:style w:type="paragraph" w:customStyle="1" w:styleId="16">
    <w:name w:val="Heading 6"/>
    <w:basedOn w:val="1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/>
      <w:b/>
      <w:bCs/>
    </w:rPr>
  </w:style>
  <w:style w:type="paragraph" w:customStyle="1" w:styleId="17">
    <w:name w:val="Heading 7"/>
    <w:basedOn w:val="1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/>
      <w:b/>
      <w:bCs/>
      <w:i/>
      <w:iCs/>
    </w:rPr>
  </w:style>
  <w:style w:type="paragraph" w:customStyle="1" w:styleId="18">
    <w:name w:val="Heading 8"/>
    <w:basedOn w:val="1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/>
      <w:i/>
      <w:iCs/>
    </w:rPr>
  </w:style>
  <w:style w:type="paragraph" w:customStyle="1" w:styleId="19">
    <w:name w:val="Heading 9"/>
    <w:basedOn w:val="1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/>
      <w:i/>
      <w:iCs/>
      <w:sz w:val="21"/>
      <w:szCs w:val="21"/>
    </w:rPr>
  </w:style>
  <w:style w:type="character" w:customStyle="1" w:styleId="20">
    <w:name w:val="Heading 1 Char"/>
    <w:basedOn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21">
    <w:name w:val="Heading 2 Char"/>
    <w:basedOn w:val="2"/>
    <w:qFormat/>
    <w:uiPriority w:val="9"/>
    <w:rPr>
      <w:rFonts w:ascii="Arial" w:hAnsi="Arial" w:eastAsia="Arial" w:cs="Arial"/>
      <w:sz w:val="34"/>
    </w:rPr>
  </w:style>
  <w:style w:type="character" w:customStyle="1" w:styleId="22">
    <w:name w:val="Heading 3 Char"/>
    <w:basedOn w:val="2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23">
    <w:name w:val="Heading 4 Char"/>
    <w:basedOn w:val="2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24">
    <w:name w:val="Heading 5 Char"/>
    <w:basedOn w:val="2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25">
    <w:name w:val="Heading 6 Char"/>
    <w:basedOn w:val="2"/>
    <w:link w:val="26"/>
    <w:qFormat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26">
    <w:name w:val="TOC 2"/>
    <w:basedOn w:val="1"/>
    <w:link w:val="25"/>
    <w:unhideWhenUsed/>
    <w:uiPriority w:val="39"/>
    <w:pPr>
      <w:spacing w:after="57"/>
      <w:ind w:left="283"/>
    </w:pPr>
  </w:style>
  <w:style w:type="character" w:customStyle="1" w:styleId="27">
    <w:name w:val="Heading 7 Char"/>
    <w:basedOn w:val="2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28">
    <w:name w:val="Heading 8 Char"/>
    <w:basedOn w:val="2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29">
    <w:name w:val="Heading 9 Char"/>
    <w:basedOn w:val="2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30">
    <w:name w:val="Title Char"/>
    <w:basedOn w:val="2"/>
    <w:link w:val="31"/>
    <w:qFormat/>
    <w:uiPriority w:val="10"/>
    <w:rPr>
      <w:sz w:val="48"/>
      <w:szCs w:val="48"/>
    </w:rPr>
  </w:style>
  <w:style w:type="paragraph" w:customStyle="1" w:styleId="31">
    <w:name w:val="Основной текст (3)"/>
    <w:basedOn w:val="32"/>
    <w:link w:val="30"/>
    <w:qFormat/>
    <w:uiPriority w:val="0"/>
    <w:pPr>
      <w:shd w:val="clear" w:color="auto" w:fill="FFFFFF"/>
      <w:spacing w:after="420" w:line="230" w:lineRule="exact"/>
      <w:jc w:val="center"/>
    </w:pPr>
    <w:rPr>
      <w:rFonts w:eastAsia="Times New Roman" w:cs="Times New Roman"/>
      <w:i/>
      <w:iCs/>
      <w:sz w:val="26"/>
      <w:szCs w:val="26"/>
      <w:lang w:val="ru-RU" w:eastAsia="zh-CN" w:bidi="hi-IN"/>
    </w:rPr>
  </w:style>
  <w:style w:type="paragraph" w:customStyle="1" w:styleId="32">
    <w:name w:val="Standard"/>
    <w:qFormat/>
    <w:uiPriority w:val="0"/>
    <w:pPr>
      <w:widowControl w:val="0"/>
      <w:suppressAutoHyphens/>
    </w:pPr>
    <w:rPr>
      <w:rFonts w:ascii="Times New Roman" w:hAnsi="Times New Roman" w:eastAsia="Andale Sans UI" w:cs="Tahoma"/>
      <w:sz w:val="24"/>
      <w:szCs w:val="24"/>
      <w:lang w:val="de-DE" w:eastAsia="ja-JP" w:bidi="fa-IR"/>
    </w:rPr>
  </w:style>
  <w:style w:type="character" w:customStyle="1" w:styleId="33">
    <w:name w:val="Subtitle Char"/>
    <w:basedOn w:val="2"/>
    <w:qFormat/>
    <w:uiPriority w:val="11"/>
    <w:rPr>
      <w:sz w:val="24"/>
      <w:szCs w:val="24"/>
    </w:rPr>
  </w:style>
  <w:style w:type="character" w:customStyle="1" w:styleId="34">
    <w:name w:val="Quote Char"/>
    <w:qFormat/>
    <w:uiPriority w:val="29"/>
    <w:rPr>
      <w:i/>
    </w:rPr>
  </w:style>
  <w:style w:type="character" w:customStyle="1" w:styleId="35">
    <w:name w:val="Intense Quote Char"/>
    <w:qFormat/>
    <w:uiPriority w:val="30"/>
    <w:rPr>
      <w:i/>
    </w:rPr>
  </w:style>
  <w:style w:type="character" w:customStyle="1" w:styleId="36">
    <w:name w:val="Header Char"/>
    <w:basedOn w:val="2"/>
    <w:link w:val="37"/>
    <w:qFormat/>
    <w:uiPriority w:val="99"/>
  </w:style>
  <w:style w:type="paragraph" w:customStyle="1" w:styleId="37">
    <w:name w:val="TOC 4"/>
    <w:basedOn w:val="1"/>
    <w:link w:val="36"/>
    <w:unhideWhenUsed/>
    <w:uiPriority w:val="39"/>
    <w:pPr>
      <w:spacing w:after="57"/>
      <w:ind w:left="850"/>
    </w:pPr>
  </w:style>
  <w:style w:type="character" w:customStyle="1" w:styleId="38">
    <w:name w:val="Footer Char"/>
    <w:basedOn w:val="2"/>
    <w:qFormat/>
    <w:uiPriority w:val="99"/>
  </w:style>
  <w:style w:type="character" w:customStyle="1" w:styleId="39">
    <w:name w:val="Caption Char"/>
    <w:qFormat/>
    <w:uiPriority w:val="99"/>
  </w:style>
  <w:style w:type="character" w:customStyle="1" w:styleId="40">
    <w:name w:val="Footnote Text Char"/>
    <w:qFormat/>
    <w:uiPriority w:val="99"/>
    <w:rPr>
      <w:sz w:val="18"/>
    </w:rPr>
  </w:style>
  <w:style w:type="character" w:customStyle="1" w:styleId="41">
    <w:name w:val="Привязка сноски"/>
    <w:uiPriority w:val="0"/>
    <w:rPr>
      <w:vertAlign w:val="superscript"/>
    </w:rPr>
  </w:style>
  <w:style w:type="character" w:customStyle="1" w:styleId="42">
    <w:name w:val="Footnote Characters"/>
    <w:unhideWhenUsed/>
    <w:qFormat/>
    <w:uiPriority w:val="99"/>
    <w:rPr>
      <w:vertAlign w:val="superscript"/>
    </w:rPr>
  </w:style>
  <w:style w:type="character" w:customStyle="1" w:styleId="43">
    <w:name w:val="Endnote Text Char"/>
    <w:qFormat/>
    <w:uiPriority w:val="99"/>
    <w:rPr>
      <w:sz w:val="20"/>
    </w:rPr>
  </w:style>
  <w:style w:type="character" w:customStyle="1" w:styleId="44">
    <w:name w:val="Привязка концевой сноски"/>
    <w:uiPriority w:val="0"/>
    <w:rPr>
      <w:vertAlign w:val="superscript"/>
    </w:rPr>
  </w:style>
  <w:style w:type="character" w:customStyle="1" w:styleId="45">
    <w:name w:val="Endnote Characters"/>
    <w:semiHidden/>
    <w:unhideWhenUsed/>
    <w:qFormat/>
    <w:uiPriority w:val="99"/>
    <w:rPr>
      <w:vertAlign w:val="superscript"/>
    </w:rPr>
  </w:style>
  <w:style w:type="character" w:customStyle="1" w:styleId="46">
    <w:name w:val="Интернет-ссылка"/>
    <w:basedOn w:val="2"/>
    <w:semiHidden/>
    <w:unhideWhenUsed/>
    <w:uiPriority w:val="99"/>
    <w:rPr>
      <w:color w:val="0000FF"/>
      <w:u w:val="single"/>
    </w:rPr>
  </w:style>
  <w:style w:type="character" w:customStyle="1" w:styleId="47">
    <w:name w:val="Основной текст (2) + Курсив"/>
    <w:basedOn w:val="2"/>
    <w:link w:val="15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sz w:val="26"/>
      <w:szCs w:val="26"/>
      <w:u w:val="none"/>
      <w:lang w:val="ru-RU" w:eastAsia="ru-RU" w:bidi="ru-RU"/>
    </w:rPr>
  </w:style>
  <w:style w:type="character" w:customStyle="1" w:styleId="48">
    <w:name w:val="Основной текст (3) + Не курсив"/>
    <w:basedOn w:val="2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sz w:val="26"/>
      <w:szCs w:val="26"/>
      <w:u w:val="none"/>
      <w:lang w:val="ru-RU" w:eastAsia="ru-RU" w:bidi="ru-RU"/>
    </w:rPr>
  </w:style>
  <w:style w:type="character" w:customStyle="1" w:styleId="49">
    <w:name w:val="Текст выноски Знак"/>
    <w:basedOn w:val="2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0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customStyle="1" w:styleId="51">
    <w:name w:val="Caption"/>
    <w:basedOn w:val="1"/>
    <w:semiHidden/>
    <w:unhideWhenUsed/>
    <w:qFormat/>
    <w:uiPriority w:val="35"/>
    <w:rPr>
      <w:b/>
      <w:bCs/>
      <w:color w:val="4F81BD" w:themeColor="accent1"/>
      <w:sz w:val="18"/>
      <w:szCs w:val="18"/>
    </w:rPr>
  </w:style>
  <w:style w:type="paragraph" w:styleId="52">
    <w:name w:val="List Paragraph"/>
    <w:basedOn w:val="1"/>
    <w:qFormat/>
    <w:uiPriority w:val="34"/>
    <w:pPr>
      <w:ind w:left="720"/>
      <w:contextualSpacing/>
    </w:pPr>
  </w:style>
  <w:style w:type="paragraph" w:styleId="53">
    <w:name w:val="No Spacing"/>
    <w:qFormat/>
    <w:uiPriority w:val="1"/>
    <w:pPr>
      <w:suppressAutoHyphens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54">
    <w:name w:val="Quote"/>
    <w:basedOn w:val="1"/>
    <w:qFormat/>
    <w:uiPriority w:val="29"/>
    <w:pPr>
      <w:ind w:left="720" w:right="720"/>
    </w:pPr>
    <w:rPr>
      <w:i/>
    </w:rPr>
  </w:style>
  <w:style w:type="paragraph" w:styleId="55">
    <w:name w:val="Intense Quote"/>
    <w:basedOn w:val="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paragraph" w:customStyle="1" w:styleId="56">
    <w:name w:val="Верхний и нижний колонтитулы"/>
    <w:basedOn w:val="1"/>
    <w:qFormat/>
    <w:uiPriority w:val="0"/>
  </w:style>
  <w:style w:type="paragraph" w:customStyle="1" w:styleId="57">
    <w:name w:val="Header"/>
    <w:basedOn w:val="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58">
    <w:name w:val="Footer"/>
    <w:basedOn w:val="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59">
    <w:name w:val="Footnote Text"/>
    <w:basedOn w:val="1"/>
    <w:semiHidden/>
    <w:unhideWhenUsed/>
    <w:uiPriority w:val="99"/>
    <w:pPr>
      <w:spacing w:after="40" w:line="240" w:lineRule="auto"/>
    </w:pPr>
    <w:rPr>
      <w:sz w:val="18"/>
    </w:rPr>
  </w:style>
  <w:style w:type="paragraph" w:customStyle="1" w:styleId="60">
    <w:name w:val="Endnote Text"/>
    <w:basedOn w:val="1"/>
    <w:semiHidden/>
    <w:unhideWhenUsed/>
    <w:uiPriority w:val="99"/>
    <w:pPr>
      <w:spacing w:after="0" w:line="240" w:lineRule="auto"/>
    </w:pPr>
    <w:rPr>
      <w:sz w:val="20"/>
    </w:rPr>
  </w:style>
  <w:style w:type="paragraph" w:customStyle="1" w:styleId="61">
    <w:name w:val="TOC 1"/>
    <w:basedOn w:val="1"/>
    <w:unhideWhenUsed/>
    <w:uiPriority w:val="39"/>
    <w:pPr>
      <w:spacing w:after="57"/>
    </w:pPr>
  </w:style>
  <w:style w:type="paragraph" w:customStyle="1" w:styleId="62">
    <w:name w:val="TOC 3"/>
    <w:basedOn w:val="1"/>
    <w:unhideWhenUsed/>
    <w:uiPriority w:val="39"/>
    <w:pPr>
      <w:spacing w:after="57"/>
      <w:ind w:left="567"/>
    </w:pPr>
  </w:style>
  <w:style w:type="paragraph" w:customStyle="1" w:styleId="63">
    <w:name w:val="TOC 5"/>
    <w:basedOn w:val="1"/>
    <w:unhideWhenUsed/>
    <w:uiPriority w:val="39"/>
    <w:pPr>
      <w:spacing w:after="57"/>
      <w:ind w:left="1134"/>
    </w:pPr>
  </w:style>
  <w:style w:type="paragraph" w:customStyle="1" w:styleId="64">
    <w:name w:val="TOC 6"/>
    <w:basedOn w:val="1"/>
    <w:unhideWhenUsed/>
    <w:uiPriority w:val="39"/>
    <w:pPr>
      <w:spacing w:after="57"/>
      <w:ind w:left="1417"/>
    </w:pPr>
  </w:style>
  <w:style w:type="paragraph" w:customStyle="1" w:styleId="65">
    <w:name w:val="TOC 7"/>
    <w:basedOn w:val="1"/>
    <w:unhideWhenUsed/>
    <w:uiPriority w:val="39"/>
    <w:pPr>
      <w:spacing w:after="57"/>
      <w:ind w:left="1701"/>
    </w:pPr>
  </w:style>
  <w:style w:type="paragraph" w:customStyle="1" w:styleId="66">
    <w:name w:val="TOC 8"/>
    <w:basedOn w:val="1"/>
    <w:unhideWhenUsed/>
    <w:uiPriority w:val="39"/>
    <w:pPr>
      <w:spacing w:after="57"/>
      <w:ind w:left="1984"/>
    </w:pPr>
  </w:style>
  <w:style w:type="paragraph" w:customStyle="1" w:styleId="67">
    <w:name w:val="TOC 9"/>
    <w:basedOn w:val="1"/>
    <w:unhideWhenUsed/>
    <w:uiPriority w:val="39"/>
    <w:pPr>
      <w:spacing w:after="57"/>
      <w:ind w:left="2268"/>
    </w:pPr>
  </w:style>
  <w:style w:type="paragraph" w:customStyle="1" w:styleId="68">
    <w:name w:val="TOC Heading"/>
    <w:unhideWhenUsed/>
    <w:qFormat/>
    <w:uiPriority w:val="39"/>
    <w:pPr>
      <w:suppressAutoHyphens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69">
    <w:name w:val="Основной текст (2)"/>
    <w:basedOn w:val="32"/>
    <w:qFormat/>
    <w:uiPriority w:val="0"/>
    <w:pPr>
      <w:shd w:val="clear" w:color="auto" w:fill="FFFFFF"/>
      <w:spacing w:before="420" w:after="420" w:line="226" w:lineRule="exact"/>
    </w:pPr>
    <w:rPr>
      <w:rFonts w:eastAsia="Times New Roman" w:cs="Times New Roman"/>
      <w:sz w:val="26"/>
      <w:szCs w:val="26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1881</Characters>
  <Lines>15</Lines>
  <Paragraphs>4</Paragraphs>
  <TotalTime>270</TotalTime>
  <ScaleCrop>false</ScaleCrop>
  <LinksUpToDate>false</LinksUpToDate>
  <CharactersWithSpaces>2207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2021-02-19T02:51:00Z</dcterms:created>
  <dc:creator>User</dc:creator>
  <cp:lastModifiedBy>User</cp:lastModifiedBy>
  <cp:lastPrinted>2024-10-04T06:50:32Z</cp:lastPrinted>
  <dcterms:modified xsi:type="dcterms:W3CDTF">2024-10-04T06:51:06Z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KSOProductBuildVer">
    <vt:lpwstr>1049-12.2.0.18283</vt:lpwstr>
  </property>
  <property fmtid="{D5CDD505-2E9C-101B-9397-08002B2CF9AE}" pid="8" name="ICV">
    <vt:lpwstr>B9BED7234D684CC3894B891B45CD32C5_12</vt:lpwstr>
  </property>
</Properties>
</file>